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B086E" w:rsidRPr="001B086E" w:rsidRDefault="001B086E" w:rsidP="001B086E">
      <w:pPr>
        <w:spacing w:after="0" w:line="240" w:lineRule="auto"/>
        <w:rPr>
          <w:rFonts w:ascii="Lato" w:eastAsia="Calibri" w:hAnsi="Lato" w:cs="Calibri"/>
          <w:b/>
          <w:sz w:val="24"/>
          <w:szCs w:val="24"/>
        </w:rPr>
      </w:pPr>
      <w:bookmarkStart w:id="0" w:name="_GoBack"/>
      <w:bookmarkEnd w:id="0"/>
    </w:p>
    <w:p w:rsidR="002B5BD7" w:rsidRDefault="002A30CA" w:rsidP="003C1B44">
      <w:pPr>
        <w:spacing w:after="0" w:line="240" w:lineRule="auto"/>
        <w:jc w:val="center"/>
        <w:rPr>
          <w:rFonts w:ascii="Lato" w:hAnsi="Lato"/>
          <w:sz w:val="32"/>
          <w:szCs w:val="32"/>
        </w:rPr>
      </w:pPr>
      <w:r w:rsidRPr="001B086E">
        <w:rPr>
          <w:rFonts w:ascii="Lato" w:eastAsia="Calibri" w:hAnsi="Lato" w:cs="Calibri"/>
          <w:b/>
          <w:sz w:val="32"/>
          <w:szCs w:val="32"/>
        </w:rPr>
        <w:t>Initial Engagement Enquiry Form</w:t>
      </w:r>
    </w:p>
    <w:p w:rsidR="001B086E" w:rsidRPr="001B086E" w:rsidRDefault="001B086E" w:rsidP="001B086E">
      <w:pPr>
        <w:spacing w:after="0" w:line="240" w:lineRule="auto"/>
        <w:rPr>
          <w:rFonts w:ascii="Lato" w:hAnsi="Lato"/>
          <w:sz w:val="16"/>
          <w:szCs w:val="16"/>
        </w:rPr>
      </w:pPr>
    </w:p>
    <w:tbl>
      <w:tblPr>
        <w:tblStyle w:val="a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735"/>
        <w:gridCol w:w="6810"/>
      </w:tblGrid>
      <w:tr w:rsidR="002B5BD7" w:rsidRPr="001B086E" w:rsidTr="003C1B44">
        <w:trPr>
          <w:trHeight w:val="600"/>
        </w:trPr>
        <w:tc>
          <w:tcPr>
            <w:tcW w:w="37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2"/>
                <w:szCs w:val="22"/>
              </w:rPr>
              <w:t>Organisation or company name:</w:t>
            </w:r>
          </w:p>
        </w:tc>
        <w:tc>
          <w:tcPr>
            <w:tcW w:w="68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b/>
                <w:sz w:val="20"/>
                <w:szCs w:val="20"/>
              </w:rPr>
              <w:t xml:space="preserve"> </w:t>
            </w:r>
          </w:p>
        </w:tc>
      </w:tr>
      <w:tr w:rsidR="002B5BD7" w:rsidRPr="001B086E" w:rsidTr="003C1B44">
        <w:tc>
          <w:tcPr>
            <w:tcW w:w="37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3C1B44" w:rsidP="001B086E">
            <w:pPr>
              <w:spacing w:before="60" w:after="60"/>
              <w:rPr>
                <w:rFonts w:ascii="Lato" w:hAnsi="Lato"/>
              </w:rPr>
            </w:pPr>
            <w:r>
              <w:rPr>
                <w:rFonts w:ascii="Lato" w:eastAsia="Calibri" w:hAnsi="Lato" w:cs="Calibri"/>
                <w:sz w:val="20"/>
                <w:szCs w:val="20"/>
              </w:rPr>
              <w:t>Parent Company (if relevant):</w:t>
            </w:r>
          </w:p>
        </w:tc>
        <w:tc>
          <w:tcPr>
            <w:tcW w:w="68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  <w:shd w:val="clear" w:color="auto" w:fill="D3DFEE"/>
              </w:rPr>
              <w:t xml:space="preserve"> </w:t>
            </w:r>
          </w:p>
        </w:tc>
      </w:tr>
      <w:tr w:rsidR="002B5BD7" w:rsidRPr="001B086E" w:rsidTr="003C1B44">
        <w:tc>
          <w:tcPr>
            <w:tcW w:w="37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</w:rPr>
              <w:t>Industry Sector:</w:t>
            </w:r>
          </w:p>
        </w:tc>
        <w:tc>
          <w:tcPr>
            <w:tcW w:w="68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</w:rPr>
              <w:t xml:space="preserve"> </w:t>
            </w:r>
          </w:p>
        </w:tc>
      </w:tr>
      <w:tr w:rsidR="002B5BD7" w:rsidRPr="001B086E" w:rsidTr="003C1B44">
        <w:tc>
          <w:tcPr>
            <w:tcW w:w="37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3C1B44" w:rsidP="001B086E">
            <w:pPr>
              <w:spacing w:before="60" w:after="60"/>
              <w:rPr>
                <w:rFonts w:ascii="Lato" w:hAnsi="Lato"/>
              </w:rPr>
            </w:pPr>
            <w:r>
              <w:rPr>
                <w:rFonts w:ascii="Lato" w:eastAsia="Calibri" w:hAnsi="Lato" w:cs="Calibri"/>
                <w:sz w:val="22"/>
                <w:szCs w:val="22"/>
              </w:rPr>
              <w:t>Company website address:</w:t>
            </w:r>
          </w:p>
        </w:tc>
        <w:tc>
          <w:tcPr>
            <w:tcW w:w="68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  <w:shd w:val="clear" w:color="auto" w:fill="D3DFEE"/>
              </w:rPr>
              <w:t xml:space="preserve"> </w:t>
            </w:r>
          </w:p>
        </w:tc>
      </w:tr>
      <w:tr w:rsidR="002B5BD7" w:rsidRPr="001B086E" w:rsidTr="003C1B44">
        <w:tc>
          <w:tcPr>
            <w:tcW w:w="37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2"/>
                <w:szCs w:val="22"/>
              </w:rPr>
              <w:t>Primary contact name:</w:t>
            </w:r>
          </w:p>
        </w:tc>
        <w:tc>
          <w:tcPr>
            <w:tcW w:w="68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b/>
                <w:sz w:val="20"/>
                <w:szCs w:val="20"/>
              </w:rPr>
              <w:t xml:space="preserve"> </w:t>
            </w:r>
          </w:p>
        </w:tc>
      </w:tr>
      <w:tr w:rsidR="002B5BD7" w:rsidRPr="001B086E" w:rsidTr="003C1B44">
        <w:tc>
          <w:tcPr>
            <w:tcW w:w="37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3C1B44" w:rsidP="001B086E">
            <w:pPr>
              <w:spacing w:before="60" w:after="60"/>
              <w:rPr>
                <w:rFonts w:ascii="Lato" w:hAnsi="Lato"/>
              </w:rPr>
            </w:pPr>
            <w:r>
              <w:rPr>
                <w:rFonts w:ascii="Lato" w:eastAsia="Calibri" w:hAnsi="Lato" w:cs="Calibri"/>
                <w:sz w:val="20"/>
                <w:szCs w:val="20"/>
              </w:rPr>
              <w:t>Email address</w:t>
            </w:r>
            <w:r w:rsidRPr="001B086E">
              <w:rPr>
                <w:rFonts w:ascii="Lato" w:eastAsia="Calibri" w:hAnsi="Lato" w:cs="Calibri"/>
                <w:sz w:val="20"/>
                <w:szCs w:val="20"/>
              </w:rPr>
              <w:t>:</w:t>
            </w:r>
          </w:p>
        </w:tc>
        <w:tc>
          <w:tcPr>
            <w:tcW w:w="68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  <w:shd w:val="clear" w:color="auto" w:fill="D3DFEE"/>
              </w:rPr>
              <w:t xml:space="preserve"> </w:t>
            </w:r>
          </w:p>
        </w:tc>
      </w:tr>
      <w:tr w:rsidR="002B5BD7" w:rsidRPr="001B086E" w:rsidTr="003C1B44">
        <w:tc>
          <w:tcPr>
            <w:tcW w:w="37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</w:rPr>
              <w:t>Phone number:</w:t>
            </w:r>
          </w:p>
        </w:tc>
        <w:tc>
          <w:tcPr>
            <w:tcW w:w="68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</w:rPr>
              <w:t xml:space="preserve"> </w:t>
            </w:r>
          </w:p>
        </w:tc>
      </w:tr>
    </w:tbl>
    <w:p w:rsidR="002B5BD7" w:rsidRPr="001B086E" w:rsidRDefault="002B5BD7" w:rsidP="001B086E">
      <w:pPr>
        <w:rPr>
          <w:rFonts w:ascii="Lato" w:hAnsi="Lato"/>
        </w:rPr>
      </w:pPr>
    </w:p>
    <w:p w:rsidR="002B5BD7" w:rsidRPr="001B086E" w:rsidRDefault="002A30CA" w:rsidP="001B086E">
      <w:pPr>
        <w:rPr>
          <w:rFonts w:ascii="Lato" w:hAnsi="Lato"/>
          <w:sz w:val="24"/>
          <w:szCs w:val="24"/>
        </w:rPr>
      </w:pPr>
      <w:r w:rsidRPr="001B086E">
        <w:rPr>
          <w:rFonts w:ascii="Lato" w:eastAsia="Calibri" w:hAnsi="Lato" w:cs="Calibri"/>
          <w:b/>
          <w:sz w:val="24"/>
          <w:szCs w:val="24"/>
        </w:rPr>
        <w:t>Potential Collaboration/Research Summary</w:t>
      </w:r>
    </w:p>
    <w:tbl>
      <w:tblPr>
        <w:tblStyle w:val="a0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795"/>
        <w:gridCol w:w="6750"/>
      </w:tblGrid>
      <w:tr w:rsidR="002B5BD7" w:rsidRPr="001B086E" w:rsidTr="003C1B44">
        <w:tc>
          <w:tcPr>
            <w:tcW w:w="37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after="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2"/>
                <w:szCs w:val="22"/>
              </w:rPr>
              <w:t>Name of the device/technology to be evaluated:</w:t>
            </w:r>
          </w:p>
        </w:tc>
        <w:tc>
          <w:tcPr>
            <w:tcW w:w="6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after="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b/>
                <w:sz w:val="22"/>
                <w:szCs w:val="22"/>
              </w:rPr>
              <w:t xml:space="preserve"> </w:t>
            </w:r>
          </w:p>
        </w:tc>
      </w:tr>
      <w:tr w:rsidR="002B5BD7" w:rsidRPr="001B086E" w:rsidTr="003C1B44">
        <w:tc>
          <w:tcPr>
            <w:tcW w:w="37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3C1B44" w:rsidP="001B086E">
            <w:pPr>
              <w:spacing w:before="60" w:after="60"/>
              <w:rPr>
                <w:rFonts w:ascii="Lato" w:hAnsi="Lato"/>
              </w:rPr>
            </w:pPr>
            <w:r>
              <w:rPr>
                <w:rFonts w:ascii="Lato" w:eastAsia="Calibri" w:hAnsi="Lato" w:cs="Calibri"/>
                <w:sz w:val="20"/>
                <w:szCs w:val="20"/>
              </w:rPr>
              <w:t>What disease area(s) is this applicable to:</w:t>
            </w:r>
          </w:p>
        </w:tc>
        <w:tc>
          <w:tcPr>
            <w:tcW w:w="6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after="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  <w:shd w:val="clear" w:color="auto" w:fill="D3DFEE"/>
              </w:rPr>
              <w:t xml:space="preserve"> </w:t>
            </w:r>
          </w:p>
          <w:p w:rsidR="002B5BD7" w:rsidRPr="001B086E" w:rsidRDefault="002A30CA" w:rsidP="001B086E">
            <w:pPr>
              <w:spacing w:after="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  <w:shd w:val="clear" w:color="auto" w:fill="D3DFEE"/>
              </w:rPr>
              <w:t xml:space="preserve"> </w:t>
            </w:r>
          </w:p>
        </w:tc>
      </w:tr>
      <w:tr w:rsidR="002B5BD7" w:rsidRPr="001B086E" w:rsidTr="003C1B44">
        <w:tc>
          <w:tcPr>
            <w:tcW w:w="37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</w:rPr>
              <w:t>Outline what your device/technology does and describe  the unmet need your this addresses, and the expected benefits of implementing in current practice:</w:t>
            </w:r>
          </w:p>
        </w:tc>
        <w:tc>
          <w:tcPr>
            <w:tcW w:w="6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after="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18"/>
                <w:szCs w:val="18"/>
              </w:rPr>
              <w:t xml:space="preserve"> </w:t>
            </w:r>
          </w:p>
        </w:tc>
      </w:tr>
      <w:tr w:rsidR="002B5BD7" w:rsidRPr="001B086E" w:rsidTr="003C1B44">
        <w:tc>
          <w:tcPr>
            <w:tcW w:w="37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3C1B44" w:rsidP="001B086E">
            <w:pPr>
              <w:spacing w:before="60" w:after="60"/>
              <w:rPr>
                <w:rFonts w:ascii="Lato" w:hAnsi="Lato"/>
              </w:rPr>
            </w:pPr>
            <w:r>
              <w:rPr>
                <w:rFonts w:ascii="Lato" w:eastAsia="Calibri" w:hAnsi="Lato" w:cs="Calibri"/>
                <w:sz w:val="20"/>
                <w:szCs w:val="20"/>
              </w:rPr>
              <w:t>Has your device/technology been CE marked (if applicable):</w:t>
            </w:r>
          </w:p>
        </w:tc>
        <w:tc>
          <w:tcPr>
            <w:tcW w:w="6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B5BD7" w:rsidP="001B086E">
            <w:pPr>
              <w:spacing w:before="60" w:after="60"/>
              <w:rPr>
                <w:rFonts w:ascii="Lato" w:hAnsi="Lato"/>
              </w:rPr>
            </w:pPr>
          </w:p>
        </w:tc>
      </w:tr>
      <w:tr w:rsidR="002B5BD7" w:rsidRPr="001B086E" w:rsidTr="003C1B44">
        <w:tc>
          <w:tcPr>
            <w:tcW w:w="37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</w:rPr>
              <w:t>What specific areas of support are required (if known)</w:t>
            </w:r>
            <w:r w:rsidR="003C1B44">
              <w:rPr>
                <w:rFonts w:ascii="Lato" w:eastAsia="Calibri" w:hAnsi="Lato" w:cs="Calibri"/>
                <w:sz w:val="20"/>
                <w:szCs w:val="20"/>
              </w:rPr>
              <w:t>?</w:t>
            </w:r>
          </w:p>
        </w:tc>
        <w:tc>
          <w:tcPr>
            <w:tcW w:w="6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3C1B44" w:rsidRDefault="002A30CA" w:rsidP="003C1B4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eastAsia="Calibri" w:hAnsi="Lato" w:cs="Calibri"/>
                <w:sz w:val="20"/>
                <w:szCs w:val="20"/>
              </w:rPr>
              <w:t xml:space="preserve">Access to clinical expertise                                 </w:t>
            </w:r>
            <w:r w:rsidRPr="003C1B44">
              <w:rPr>
                <w:rFonts w:ascii="Lato" w:eastAsia="Calibri" w:hAnsi="Lato" w:cs="Calibri"/>
                <w:sz w:val="20"/>
                <w:szCs w:val="20"/>
              </w:rPr>
              <w:tab/>
            </w:r>
            <w:r w:rsidRPr="003C1B4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2B5BD7" w:rsidRPr="003C1B44" w:rsidRDefault="002A30CA" w:rsidP="003C1B4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eastAsia="Calibri" w:hAnsi="Lato" w:cs="Calibri"/>
                <w:sz w:val="20"/>
                <w:szCs w:val="20"/>
              </w:rPr>
              <w:t xml:space="preserve">Access to research sites                                       </w:t>
            </w:r>
            <w:r w:rsidRPr="003C1B44">
              <w:rPr>
                <w:rFonts w:ascii="Lato" w:eastAsia="Calibri" w:hAnsi="Lato" w:cs="Calibri"/>
                <w:sz w:val="20"/>
                <w:szCs w:val="20"/>
              </w:rPr>
              <w:tab/>
            </w:r>
            <w:r w:rsidRPr="003C1B4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2B5BD7" w:rsidRPr="003C1B44" w:rsidRDefault="002A30CA" w:rsidP="003C1B4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eastAsia="Calibri" w:hAnsi="Lato" w:cs="Calibri"/>
                <w:sz w:val="20"/>
                <w:szCs w:val="20"/>
              </w:rPr>
              <w:t xml:space="preserve">Access to patient recruits     </w:t>
            </w:r>
            <w:r w:rsidR="003C1B44">
              <w:rPr>
                <w:rFonts w:ascii="Lato" w:eastAsia="Calibri" w:hAnsi="Lato" w:cs="Calibri"/>
                <w:sz w:val="20"/>
                <w:szCs w:val="20"/>
              </w:rPr>
              <w:t xml:space="preserve">                               </w:t>
            </w:r>
            <w:r w:rsidRPr="003C1B4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2B5BD7" w:rsidRPr="003C1B44" w:rsidRDefault="002A30CA" w:rsidP="003C1B4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eastAsia="Calibri" w:hAnsi="Lato" w:cs="Calibri"/>
                <w:sz w:val="20"/>
                <w:szCs w:val="20"/>
              </w:rPr>
              <w:t>Access to biobanks and/or</w:t>
            </w:r>
            <w:r w:rsidR="003C1B44">
              <w:rPr>
                <w:rFonts w:ascii="Lato" w:eastAsia="Calibri" w:hAnsi="Lato" w:cs="Calibri"/>
                <w:sz w:val="20"/>
                <w:szCs w:val="20"/>
              </w:rPr>
              <w:t xml:space="preserve"> labs                        </w:t>
            </w:r>
            <w:r w:rsidRPr="003C1B4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2B5BD7" w:rsidRPr="003C1B44" w:rsidRDefault="002A30CA" w:rsidP="003C1B4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eastAsia="Calibri" w:hAnsi="Lato" w:cs="Calibri"/>
                <w:sz w:val="20"/>
                <w:szCs w:val="20"/>
              </w:rPr>
              <w:t>Access to other s</w:t>
            </w:r>
            <w:r w:rsidR="003C1B44">
              <w:rPr>
                <w:rFonts w:ascii="Lato" w:eastAsia="Calibri" w:hAnsi="Lato" w:cs="Calibri"/>
                <w:sz w:val="20"/>
                <w:szCs w:val="20"/>
              </w:rPr>
              <w:t xml:space="preserve">pecific departments </w:t>
            </w:r>
            <w:r w:rsidR="003C1B44">
              <w:rPr>
                <w:rFonts w:ascii="Lato" w:eastAsia="Calibri" w:hAnsi="Lato" w:cs="Calibri"/>
                <w:sz w:val="20"/>
                <w:szCs w:val="20"/>
              </w:rPr>
              <w:tab/>
            </w:r>
            <w:r w:rsidRPr="003C1B4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3C1B44" w:rsidRDefault="003C1B44" w:rsidP="003C1B44">
            <w:pPr>
              <w:pStyle w:val="ListParagraph"/>
              <w:spacing w:before="60" w:after="60"/>
              <w:rPr>
                <w:rFonts w:ascii="Lato" w:eastAsia="Calibri" w:hAnsi="Lato" w:cs="Calibri"/>
                <w:sz w:val="20"/>
                <w:szCs w:val="20"/>
              </w:rPr>
            </w:pPr>
          </w:p>
          <w:p w:rsidR="002B5BD7" w:rsidRPr="003C1B44" w:rsidRDefault="002A30CA" w:rsidP="003C1B44">
            <w:p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eastAsia="Calibri" w:hAnsi="Lato" w:cs="Calibri"/>
                <w:sz w:val="20"/>
                <w:szCs w:val="20"/>
              </w:rPr>
              <w:t>Please state:</w:t>
            </w:r>
          </w:p>
          <w:p w:rsidR="002B5BD7" w:rsidRPr="003C1B44" w:rsidRDefault="002A30CA" w:rsidP="003C1B4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eastAsia="Calibri" w:hAnsi="Lato" w:cs="Calibri"/>
                <w:sz w:val="20"/>
                <w:szCs w:val="20"/>
              </w:rPr>
              <w:t xml:space="preserve">Access to industry partners                                 </w:t>
            </w:r>
            <w:r w:rsidRPr="003C1B44">
              <w:rPr>
                <w:rFonts w:ascii="Lato" w:eastAsia="Calibri" w:hAnsi="Lato" w:cs="Calibri"/>
                <w:sz w:val="20"/>
                <w:szCs w:val="20"/>
              </w:rPr>
              <w:tab/>
            </w:r>
            <w:r w:rsidRPr="003C1B4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2B5BD7" w:rsidRPr="003C1B44" w:rsidRDefault="002A30CA" w:rsidP="003C1B4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eastAsia="Calibri" w:hAnsi="Lato" w:cs="Calibri"/>
                <w:sz w:val="20"/>
                <w:szCs w:val="20"/>
              </w:rPr>
              <w:t xml:space="preserve">Information on funding sources                         </w:t>
            </w:r>
            <w:r w:rsidRPr="003C1B44">
              <w:rPr>
                <w:rFonts w:ascii="Lato" w:eastAsia="Calibri" w:hAnsi="Lato" w:cs="Calibri"/>
                <w:sz w:val="20"/>
                <w:szCs w:val="20"/>
              </w:rPr>
              <w:tab/>
            </w:r>
            <w:r w:rsidRPr="003C1B4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3C1B44" w:rsidRPr="003C1B44" w:rsidRDefault="002A30CA" w:rsidP="003C1B4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eastAsia="Times New Roman" w:hAnsi="Lato" w:cs="Times New Roman"/>
                <w:sz w:val="14"/>
                <w:szCs w:val="14"/>
              </w:rPr>
              <w:t xml:space="preserve"> </w:t>
            </w:r>
            <w:r w:rsidRPr="003C1B44">
              <w:rPr>
                <w:rFonts w:ascii="Lato" w:eastAsia="Calibri" w:hAnsi="Lato" w:cs="Calibri"/>
                <w:sz w:val="20"/>
                <w:szCs w:val="20"/>
              </w:rPr>
              <w:t xml:space="preserve">Public and patient involvement                          </w:t>
            </w:r>
            <w:r w:rsidRPr="003C1B44">
              <w:rPr>
                <w:rFonts w:ascii="Lato" w:eastAsia="Calibri" w:hAnsi="Lato" w:cs="Calibri"/>
                <w:sz w:val="20"/>
                <w:szCs w:val="20"/>
              </w:rPr>
              <w:tab/>
            </w:r>
            <w:r w:rsidRPr="003C1B4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2B5BD7" w:rsidRPr="003C1B44" w:rsidRDefault="002A30CA" w:rsidP="003C1B4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eastAsia="Calibri" w:hAnsi="Lato" w:cs="Calibri"/>
                <w:sz w:val="20"/>
                <w:szCs w:val="20"/>
              </w:rPr>
              <w:lastRenderedPageBreak/>
              <w:t>Other (please detail below):</w:t>
            </w:r>
          </w:p>
          <w:p w:rsidR="003C1B44" w:rsidRPr="003C1B44" w:rsidRDefault="003C1B44" w:rsidP="003C1B44">
            <w:pPr>
              <w:pStyle w:val="ListParagraph"/>
              <w:spacing w:before="60" w:after="60"/>
              <w:rPr>
                <w:rFonts w:ascii="Lato" w:hAnsi="Lato"/>
              </w:rPr>
            </w:pPr>
          </w:p>
          <w:p w:rsidR="002B5BD7" w:rsidRPr="001B086E" w:rsidRDefault="002A30CA" w:rsidP="001B086E">
            <w:pPr>
              <w:spacing w:before="60" w:after="60"/>
              <w:ind w:left="4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</w:rPr>
              <w:t xml:space="preserve"> </w:t>
            </w:r>
          </w:p>
        </w:tc>
      </w:tr>
      <w:tr w:rsidR="002B5BD7" w:rsidRPr="001B086E" w:rsidTr="003C1B44">
        <w:tc>
          <w:tcPr>
            <w:tcW w:w="37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3C1B44" w:rsidP="001B086E">
            <w:pPr>
              <w:spacing w:before="60" w:after="60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What are the research questions (primary/secondary outcomes) or evidence gaps you wish to address:</w:t>
            </w:r>
          </w:p>
        </w:tc>
        <w:tc>
          <w:tcPr>
            <w:tcW w:w="6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ind w:left="4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  <w:shd w:val="clear" w:color="auto" w:fill="D3DFEE"/>
              </w:rPr>
              <w:t xml:space="preserve"> </w:t>
            </w:r>
          </w:p>
        </w:tc>
      </w:tr>
      <w:tr w:rsidR="002B5BD7" w:rsidRPr="001B086E" w:rsidTr="003C1B44">
        <w:tc>
          <w:tcPr>
            <w:tcW w:w="37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</w:rPr>
              <w:t>Do you have a research protocol or would you need clinical input into designing a protocol?</w:t>
            </w:r>
          </w:p>
        </w:tc>
        <w:tc>
          <w:tcPr>
            <w:tcW w:w="6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ind w:left="4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</w:rPr>
              <w:t xml:space="preserve"> </w:t>
            </w:r>
          </w:p>
        </w:tc>
      </w:tr>
      <w:tr w:rsidR="002B5BD7" w:rsidRPr="001B086E" w:rsidTr="003C1B44">
        <w:tc>
          <w:tcPr>
            <w:tcW w:w="37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3C1B44" w:rsidP="001B086E">
            <w:p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hAnsi="Lato"/>
              </w:rPr>
              <w:t>Do you have any idea of the number of patients/sites you need access to?</w:t>
            </w:r>
          </w:p>
        </w:tc>
        <w:tc>
          <w:tcPr>
            <w:tcW w:w="6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ind w:left="4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  <w:shd w:val="clear" w:color="auto" w:fill="D3DFEE"/>
              </w:rPr>
              <w:t xml:space="preserve"> </w:t>
            </w:r>
          </w:p>
        </w:tc>
      </w:tr>
      <w:tr w:rsidR="002B5BD7" w:rsidRPr="001B086E" w:rsidTr="003C1B44">
        <w:tc>
          <w:tcPr>
            <w:tcW w:w="37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</w:rPr>
              <w:t>Do you have any infrastructure or expertise within your organisation to submit to regulatory bodies/ write submission/ protocol/patient documents etc.?</w:t>
            </w:r>
          </w:p>
        </w:tc>
        <w:tc>
          <w:tcPr>
            <w:tcW w:w="6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ind w:left="4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</w:rPr>
              <w:t xml:space="preserve"> </w:t>
            </w:r>
          </w:p>
        </w:tc>
      </w:tr>
      <w:tr w:rsidR="002B5BD7" w:rsidRPr="001B086E" w:rsidTr="003C1B44">
        <w:tc>
          <w:tcPr>
            <w:tcW w:w="37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3C1B44" w:rsidP="001B086E">
            <w:p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hAnsi="Lato"/>
              </w:rPr>
              <w:t xml:space="preserve">On what basis do you expect to engage with the NIHR Clinical Research </w:t>
            </w:r>
            <w:r>
              <w:rPr>
                <w:rFonts w:ascii="Lato" w:hAnsi="Lato"/>
              </w:rPr>
              <w:t xml:space="preserve">Network </w:t>
            </w:r>
            <w:r w:rsidRPr="003C1B44">
              <w:rPr>
                <w:rFonts w:ascii="Lato" w:hAnsi="Lato"/>
              </w:rPr>
              <w:t xml:space="preserve">North East and North Cumbria and </w:t>
            </w:r>
            <w:proofErr w:type="spellStart"/>
            <w:r w:rsidRPr="003C1B44">
              <w:rPr>
                <w:rFonts w:ascii="Lato" w:hAnsi="Lato"/>
              </w:rPr>
              <w:t>MedConnect</w:t>
            </w:r>
            <w:proofErr w:type="spellEnd"/>
            <w:r w:rsidRPr="003C1B44">
              <w:rPr>
                <w:rFonts w:ascii="Lato" w:hAnsi="Lato"/>
              </w:rPr>
              <w:t>?</w:t>
            </w:r>
          </w:p>
        </w:tc>
        <w:tc>
          <w:tcPr>
            <w:tcW w:w="6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B44" w:rsidRPr="003C1B44" w:rsidRDefault="003C1B44" w:rsidP="003C1B4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hAnsi="Lato"/>
              </w:rPr>
              <w:t xml:space="preserve">Collaborative research         </w:t>
            </w:r>
            <w:r w:rsidRPr="003C1B44">
              <w:rPr>
                <w:rFonts w:ascii="Lato" w:hAnsi="Lato"/>
              </w:rPr>
              <w:tab/>
              <w:t xml:space="preserve">            </w:t>
            </w:r>
            <w:r w:rsidRPr="003C1B44">
              <w:rPr>
                <w:rFonts w:ascii="Lato" w:hAnsi="Lato"/>
              </w:rPr>
              <w:tab/>
              <w:t xml:space="preserve">            </w:t>
            </w:r>
            <w:r w:rsidRPr="003C1B44">
              <w:rPr>
                <w:rFonts w:ascii="Lato" w:hAnsi="Lato"/>
              </w:rPr>
              <w:tab/>
            </w:r>
            <w:r w:rsidRPr="003C1B44">
              <w:rPr>
                <w:rFonts w:ascii="MS Gothic" w:eastAsia="MS Gothic" w:hAnsi="MS Gothic" w:cs="MS Gothic" w:hint="eastAsia"/>
              </w:rPr>
              <w:t>☐</w:t>
            </w:r>
          </w:p>
          <w:p w:rsidR="002B5BD7" w:rsidRPr="003C1B44" w:rsidRDefault="003C1B44" w:rsidP="003C1B4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hAnsi="Lato"/>
              </w:rPr>
              <w:t xml:space="preserve">Commercial contract research           </w:t>
            </w:r>
            <w:r w:rsidRPr="003C1B44">
              <w:rPr>
                <w:rFonts w:ascii="Lato" w:hAnsi="Lato"/>
              </w:rPr>
              <w:tab/>
              <w:t xml:space="preserve">            </w:t>
            </w:r>
            <w:r w:rsidRPr="003C1B44">
              <w:rPr>
                <w:rFonts w:ascii="Lato" w:hAnsi="Lato"/>
              </w:rPr>
              <w:tab/>
            </w:r>
            <w:r w:rsidRPr="003C1B44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2B5BD7" w:rsidRPr="001B086E" w:rsidTr="003C1B44">
        <w:tc>
          <w:tcPr>
            <w:tcW w:w="37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</w:rPr>
              <w:t>How do you expect to fund any studies?</w:t>
            </w:r>
          </w:p>
        </w:tc>
        <w:tc>
          <w:tcPr>
            <w:tcW w:w="6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3C1B44" w:rsidRDefault="002A30CA" w:rsidP="003C1B4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eastAsia="Calibri" w:hAnsi="Lato" w:cs="Calibri"/>
                <w:sz w:val="20"/>
                <w:szCs w:val="20"/>
              </w:rPr>
              <w:t xml:space="preserve">Company funded                   </w:t>
            </w:r>
            <w:r w:rsidRPr="003C1B44">
              <w:rPr>
                <w:rFonts w:ascii="Lato" w:eastAsia="Calibri" w:hAnsi="Lato" w:cs="Calibri"/>
                <w:sz w:val="20"/>
                <w:szCs w:val="20"/>
              </w:rPr>
              <w:tab/>
              <w:t xml:space="preserve">            </w:t>
            </w:r>
            <w:r w:rsidRPr="003C1B44">
              <w:rPr>
                <w:rFonts w:ascii="Lato" w:eastAsia="Calibri" w:hAnsi="Lato" w:cs="Calibri"/>
                <w:sz w:val="20"/>
                <w:szCs w:val="20"/>
              </w:rPr>
              <w:tab/>
              <w:t xml:space="preserve">            </w:t>
            </w:r>
            <w:r w:rsidRPr="003C1B44">
              <w:rPr>
                <w:rFonts w:ascii="Lato" w:eastAsia="Calibri" w:hAnsi="Lato" w:cs="Calibri"/>
                <w:sz w:val="20"/>
                <w:szCs w:val="20"/>
              </w:rPr>
              <w:tab/>
            </w:r>
            <w:r w:rsidRPr="003C1B4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2B5BD7" w:rsidRPr="003C1B44" w:rsidRDefault="002A30CA" w:rsidP="003C1B4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eastAsia="Calibri" w:hAnsi="Lato" w:cs="Calibri"/>
                <w:sz w:val="20"/>
                <w:szCs w:val="20"/>
              </w:rPr>
              <w:t xml:space="preserve">Grant funded                          </w:t>
            </w:r>
            <w:r w:rsidRPr="003C1B44">
              <w:rPr>
                <w:rFonts w:ascii="Lato" w:eastAsia="Calibri" w:hAnsi="Lato" w:cs="Calibri"/>
                <w:sz w:val="20"/>
                <w:szCs w:val="20"/>
              </w:rPr>
              <w:tab/>
              <w:t xml:space="preserve">            </w:t>
            </w:r>
            <w:r w:rsidRPr="003C1B44">
              <w:rPr>
                <w:rFonts w:ascii="Lato" w:eastAsia="Calibri" w:hAnsi="Lato" w:cs="Calibri"/>
                <w:sz w:val="20"/>
                <w:szCs w:val="20"/>
              </w:rPr>
              <w:tab/>
              <w:t xml:space="preserve">            </w:t>
            </w:r>
            <w:r w:rsidRPr="003C1B44">
              <w:rPr>
                <w:rFonts w:ascii="Lato" w:eastAsia="Calibri" w:hAnsi="Lato" w:cs="Calibri"/>
                <w:sz w:val="20"/>
                <w:szCs w:val="20"/>
              </w:rPr>
              <w:tab/>
            </w:r>
            <w:r w:rsidRPr="003C1B4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2B5BD7" w:rsidRPr="003C1B44" w:rsidRDefault="002A30CA" w:rsidP="003C1B4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eastAsia="Calibri" w:hAnsi="Lato" w:cs="Calibri"/>
                <w:sz w:val="20"/>
                <w:szCs w:val="20"/>
              </w:rPr>
              <w:t xml:space="preserve">Charity funded                                                       </w:t>
            </w:r>
            <w:r w:rsidR="003C1B44">
              <w:rPr>
                <w:rFonts w:ascii="Lato" w:eastAsia="Calibri" w:hAnsi="Lato" w:cs="Calibri"/>
                <w:sz w:val="20"/>
                <w:szCs w:val="20"/>
              </w:rPr>
              <w:t xml:space="preserve">    </w:t>
            </w:r>
            <w:r w:rsidRPr="003C1B44">
              <w:rPr>
                <w:rFonts w:ascii="Lato" w:eastAsia="Calibri" w:hAnsi="Lato" w:cs="Calibri"/>
                <w:sz w:val="20"/>
                <w:szCs w:val="20"/>
              </w:rPr>
              <w:tab/>
            </w:r>
            <w:r w:rsidRPr="003C1B4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2B5BD7" w:rsidRPr="003C1B44" w:rsidRDefault="002A30CA" w:rsidP="003C1B4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eastAsia="Calibri" w:hAnsi="Lato" w:cs="Calibri"/>
                <w:sz w:val="20"/>
                <w:szCs w:val="20"/>
              </w:rPr>
              <w:t xml:space="preserve">Other (please detail below): </w:t>
            </w:r>
          </w:p>
        </w:tc>
      </w:tr>
      <w:tr w:rsidR="002B5BD7" w:rsidRPr="001B086E" w:rsidTr="003C1B44">
        <w:tc>
          <w:tcPr>
            <w:tcW w:w="37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3C1B44" w:rsidP="001B086E">
            <w:p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hAnsi="Lato"/>
              </w:rPr>
              <w:t>For collaborative research, describe your company’s approach to sharing IP. Would the company be prepared to share IP?</w:t>
            </w:r>
          </w:p>
        </w:tc>
        <w:tc>
          <w:tcPr>
            <w:tcW w:w="6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after="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  <w:shd w:val="clear" w:color="auto" w:fill="D3DFEE"/>
              </w:rPr>
              <w:t xml:space="preserve"> </w:t>
            </w:r>
          </w:p>
          <w:p w:rsidR="002B5BD7" w:rsidRPr="001B086E" w:rsidRDefault="002A30CA" w:rsidP="001B086E">
            <w:pPr>
              <w:spacing w:after="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  <w:shd w:val="clear" w:color="auto" w:fill="D3DFEE"/>
              </w:rPr>
              <w:t xml:space="preserve"> </w:t>
            </w:r>
          </w:p>
        </w:tc>
      </w:tr>
      <w:tr w:rsidR="002B5BD7" w:rsidRPr="001B086E" w:rsidTr="003C1B44">
        <w:tc>
          <w:tcPr>
            <w:tcW w:w="37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</w:rPr>
              <w:t>Do you require a Non-disclosure agreement (NDA) to be signed?</w:t>
            </w:r>
          </w:p>
        </w:tc>
        <w:tc>
          <w:tcPr>
            <w:tcW w:w="6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</w:rPr>
              <w:t xml:space="preserve"> </w:t>
            </w:r>
          </w:p>
        </w:tc>
      </w:tr>
      <w:tr w:rsidR="002B5BD7" w:rsidRPr="001B086E" w:rsidTr="003C1B44">
        <w:tc>
          <w:tcPr>
            <w:tcW w:w="37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3C1B44" w:rsidP="001B086E">
            <w:pPr>
              <w:spacing w:before="60" w:after="60"/>
              <w:rPr>
                <w:rFonts w:ascii="Lato" w:hAnsi="Lato"/>
              </w:rPr>
            </w:pPr>
            <w:r w:rsidRPr="003C1B44">
              <w:rPr>
                <w:rFonts w:ascii="Lato" w:hAnsi="Lato"/>
              </w:rPr>
              <w:t xml:space="preserve">Please provide further information on your device/technology, either in hard copy, or via </w:t>
            </w:r>
            <w:proofErr w:type="spellStart"/>
            <w:r w:rsidRPr="003C1B44">
              <w:rPr>
                <w:rFonts w:ascii="Lato" w:hAnsi="Lato"/>
              </w:rPr>
              <w:t>weblinks</w:t>
            </w:r>
            <w:proofErr w:type="spellEnd"/>
            <w:r w:rsidRPr="003C1B44">
              <w:rPr>
                <w:rFonts w:ascii="Lato" w:hAnsi="Lato"/>
              </w:rPr>
              <w:t>.  These can include company brochures, published data and journal papers.</w:t>
            </w:r>
          </w:p>
        </w:tc>
        <w:tc>
          <w:tcPr>
            <w:tcW w:w="6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  <w:shd w:val="clear" w:color="auto" w:fill="D3DFEE"/>
              </w:rPr>
              <w:t xml:space="preserve"> </w:t>
            </w:r>
          </w:p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  <w:shd w:val="clear" w:color="auto" w:fill="D3DFEE"/>
              </w:rPr>
              <w:t xml:space="preserve"> </w:t>
            </w:r>
          </w:p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  <w:shd w:val="clear" w:color="auto" w:fill="D3DFEE"/>
              </w:rPr>
              <w:t xml:space="preserve"> </w:t>
            </w:r>
          </w:p>
          <w:p w:rsidR="002B5BD7" w:rsidRPr="001B086E" w:rsidRDefault="002A30CA" w:rsidP="001B086E">
            <w:pPr>
              <w:spacing w:before="60" w:after="60"/>
              <w:rPr>
                <w:rFonts w:ascii="Lato" w:hAnsi="Lato"/>
              </w:rPr>
            </w:pPr>
            <w:r w:rsidRPr="001B086E">
              <w:rPr>
                <w:rFonts w:ascii="Lato" w:eastAsia="Calibri" w:hAnsi="Lato" w:cs="Calibri"/>
                <w:sz w:val="20"/>
                <w:szCs w:val="20"/>
                <w:shd w:val="clear" w:color="auto" w:fill="D3DFEE"/>
              </w:rPr>
              <w:t xml:space="preserve"> </w:t>
            </w:r>
          </w:p>
        </w:tc>
      </w:tr>
    </w:tbl>
    <w:p w:rsidR="001B086E" w:rsidRDefault="001B086E" w:rsidP="001B086E">
      <w:pPr>
        <w:rPr>
          <w:rFonts w:ascii="Lato" w:hAnsi="Lato"/>
        </w:rPr>
      </w:pPr>
    </w:p>
    <w:p w:rsidR="002B5BD7" w:rsidRPr="003C1B44" w:rsidRDefault="003C1B44" w:rsidP="001B086E">
      <w:pPr>
        <w:spacing w:after="0" w:line="240" w:lineRule="auto"/>
        <w:rPr>
          <w:rFonts w:ascii="Lato" w:hAnsi="Lato"/>
        </w:rPr>
      </w:pPr>
      <w:r w:rsidRPr="003C1B44">
        <w:rPr>
          <w:rFonts w:ascii="Lato" w:hAnsi="Lato"/>
          <w:b/>
          <w:sz w:val="16"/>
          <w:szCs w:val="16"/>
        </w:rPr>
        <w:t xml:space="preserve">* </w:t>
      </w:r>
      <w:r w:rsidR="002A30CA" w:rsidRPr="003C1B44">
        <w:rPr>
          <w:rFonts w:ascii="Lato" w:hAnsi="Lato"/>
          <w:b/>
          <w:sz w:val="16"/>
          <w:szCs w:val="16"/>
        </w:rPr>
        <w:t>Definitions:</w:t>
      </w:r>
    </w:p>
    <w:p w:rsidR="002B5BD7" w:rsidRPr="001B086E" w:rsidRDefault="002A30CA" w:rsidP="001B086E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Lato" w:hAnsi="Lato"/>
        </w:rPr>
      </w:pPr>
      <w:r w:rsidRPr="001B086E">
        <w:rPr>
          <w:rFonts w:ascii="Lato" w:hAnsi="Lato"/>
          <w:b/>
          <w:sz w:val="16"/>
          <w:szCs w:val="16"/>
        </w:rPr>
        <w:t>Collaborative research</w:t>
      </w:r>
      <w:r w:rsidRPr="001B086E">
        <w:rPr>
          <w:rFonts w:ascii="Lato" w:hAnsi="Lato"/>
          <w:sz w:val="16"/>
          <w:szCs w:val="16"/>
        </w:rPr>
        <w:t xml:space="preserve"> – company working in close collaboration with clinical academics, with input into study design and scientific objectives of the study.</w:t>
      </w:r>
      <w:r w:rsidR="001B086E">
        <w:rPr>
          <w:rFonts w:ascii="Lato" w:hAnsi="Lato"/>
          <w:sz w:val="16"/>
          <w:szCs w:val="16"/>
        </w:rPr>
        <w:t xml:space="preserve"> </w:t>
      </w:r>
      <w:r w:rsidRPr="001B086E">
        <w:rPr>
          <w:rFonts w:ascii="Lato" w:hAnsi="Lato"/>
          <w:sz w:val="16"/>
          <w:szCs w:val="16"/>
        </w:rPr>
        <w:t>This could be fully funded by commercial partner,</w:t>
      </w:r>
      <w:r w:rsidR="001B086E">
        <w:rPr>
          <w:rFonts w:ascii="Lato" w:hAnsi="Lato"/>
          <w:sz w:val="16"/>
          <w:szCs w:val="16"/>
        </w:rPr>
        <w:t xml:space="preserve"> </w:t>
      </w:r>
      <w:r w:rsidRPr="001B086E">
        <w:rPr>
          <w:rFonts w:ascii="Lato" w:hAnsi="Lato"/>
          <w:sz w:val="16"/>
          <w:szCs w:val="16"/>
        </w:rPr>
        <w:t xml:space="preserve">third party funding (e.g. grant application) or a shared risk reward model. </w:t>
      </w:r>
    </w:p>
    <w:p w:rsidR="002B5BD7" w:rsidRPr="001B086E" w:rsidRDefault="002A30CA" w:rsidP="001B086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Lato" w:hAnsi="Lato"/>
        </w:rPr>
      </w:pPr>
      <w:r w:rsidRPr="001B086E">
        <w:rPr>
          <w:rFonts w:ascii="Lato" w:hAnsi="Lato"/>
          <w:b/>
          <w:sz w:val="16"/>
          <w:szCs w:val="16"/>
        </w:rPr>
        <w:t>Commercial contract research</w:t>
      </w:r>
      <w:r w:rsidRPr="001B086E">
        <w:rPr>
          <w:rFonts w:ascii="Lato" w:hAnsi="Lato"/>
          <w:sz w:val="16"/>
          <w:szCs w:val="16"/>
        </w:rPr>
        <w:t xml:space="preserve"> – fully commercial funded and defined study </w:t>
      </w:r>
      <w:proofErr w:type="spellStart"/>
      <w:r w:rsidRPr="001B086E">
        <w:rPr>
          <w:rFonts w:ascii="Lato" w:hAnsi="Lato"/>
          <w:sz w:val="16"/>
          <w:szCs w:val="16"/>
        </w:rPr>
        <w:t>protcol</w:t>
      </w:r>
      <w:proofErr w:type="spellEnd"/>
      <w:r w:rsidRPr="001B086E">
        <w:rPr>
          <w:rFonts w:ascii="Lato" w:hAnsi="Lato"/>
          <w:sz w:val="16"/>
          <w:szCs w:val="16"/>
        </w:rPr>
        <w:t xml:space="preserve"> in place but need support in research centre selection and feasibility assessment.</w:t>
      </w:r>
    </w:p>
    <w:sectPr w:rsidR="002B5BD7" w:rsidRPr="001B086E" w:rsidSect="001B086E">
      <w:headerReference w:type="default" r:id="rId8"/>
      <w:headerReference w:type="first" r:id="rId9"/>
      <w:pgSz w:w="11906" w:h="16838"/>
      <w:pgMar w:top="1248" w:right="567" w:bottom="454" w:left="567" w:header="284" w:footer="720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EA" w:rsidRDefault="001005EA">
      <w:pPr>
        <w:spacing w:after="0" w:line="240" w:lineRule="auto"/>
      </w:pPr>
      <w:r>
        <w:separator/>
      </w:r>
    </w:p>
  </w:endnote>
  <w:endnote w:type="continuationSeparator" w:id="0">
    <w:p w:rsidR="001005EA" w:rsidRDefault="0010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EA" w:rsidRDefault="001005EA">
      <w:pPr>
        <w:spacing w:after="0" w:line="240" w:lineRule="auto"/>
      </w:pPr>
      <w:r>
        <w:separator/>
      </w:r>
    </w:p>
  </w:footnote>
  <w:footnote w:type="continuationSeparator" w:id="0">
    <w:p w:rsidR="001005EA" w:rsidRDefault="0010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D7" w:rsidRDefault="002B5BD7" w:rsidP="001B086E">
    <w:pPr>
      <w:tabs>
        <w:tab w:val="left" w:pos="238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6E" w:rsidRDefault="001B086E" w:rsidP="001B086E">
    <w:pPr>
      <w:pStyle w:val="Header"/>
      <w:jc w:val="center"/>
    </w:pPr>
    <w:r>
      <w:rPr>
        <w:noProof/>
      </w:rPr>
      <w:drawing>
        <wp:inline distT="0" distB="0" distL="0" distR="0" wp14:anchorId="55E125EC" wp14:editId="3978A7AD">
          <wp:extent cx="3241343" cy="1289997"/>
          <wp:effectExtent l="0" t="0" r="0" b="5715"/>
          <wp:docPr id="2" name="Picture 2" descr="C:\Users\RodgerA2\Desktop\Partner logos\MEDCONNECT LOGO STRAPLINE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gerA2\Desktop\Partner logos\MEDCONNECT LOGO STRAPLINE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501" cy="129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6D4"/>
    <w:multiLevelType w:val="hybridMultilevel"/>
    <w:tmpl w:val="D388B2E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3394AE1"/>
    <w:multiLevelType w:val="hybridMultilevel"/>
    <w:tmpl w:val="E0C8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6F94A">
      <w:numFmt w:val="bullet"/>
      <w:lvlText w:val="·"/>
      <w:lvlJc w:val="left"/>
      <w:pPr>
        <w:ind w:left="1500" w:hanging="420"/>
      </w:pPr>
      <w:rPr>
        <w:rFonts w:ascii="Lato" w:eastAsia="Arial" w:hAnsi="Lato" w:cs="Aria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64C9"/>
    <w:multiLevelType w:val="hybridMultilevel"/>
    <w:tmpl w:val="63EE0C6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64056B79"/>
    <w:multiLevelType w:val="multilevel"/>
    <w:tmpl w:val="BBB45E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5BD7"/>
    <w:rsid w:val="001005EA"/>
    <w:rsid w:val="001B086E"/>
    <w:rsid w:val="002A30CA"/>
    <w:rsid w:val="002B5BD7"/>
    <w:rsid w:val="003C1B44"/>
    <w:rsid w:val="00C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1"/>
        <w:szCs w:val="21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FF"/>
  </w:style>
  <w:style w:type="paragraph" w:styleId="Footer">
    <w:name w:val="footer"/>
    <w:basedOn w:val="Normal"/>
    <w:link w:val="FooterChar"/>
    <w:uiPriority w:val="99"/>
    <w:unhideWhenUsed/>
    <w:rsid w:val="00CF0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FF"/>
  </w:style>
  <w:style w:type="paragraph" w:styleId="ListParagraph">
    <w:name w:val="List Paragraph"/>
    <w:basedOn w:val="Normal"/>
    <w:uiPriority w:val="34"/>
    <w:qFormat/>
    <w:rsid w:val="003C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1"/>
        <w:szCs w:val="21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FF"/>
  </w:style>
  <w:style w:type="paragraph" w:styleId="Footer">
    <w:name w:val="footer"/>
    <w:basedOn w:val="Normal"/>
    <w:link w:val="FooterChar"/>
    <w:uiPriority w:val="99"/>
    <w:unhideWhenUsed/>
    <w:rsid w:val="00CF0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FF"/>
  </w:style>
  <w:style w:type="paragraph" w:styleId="ListParagraph">
    <w:name w:val="List Paragraph"/>
    <w:basedOn w:val="Normal"/>
    <w:uiPriority w:val="34"/>
    <w:qFormat/>
    <w:rsid w:val="003C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Rodger, Alexandra</cp:lastModifiedBy>
  <cp:revision>3</cp:revision>
  <dcterms:created xsi:type="dcterms:W3CDTF">2017-06-29T10:25:00Z</dcterms:created>
  <dcterms:modified xsi:type="dcterms:W3CDTF">2019-06-19T08:54:00Z</dcterms:modified>
</cp:coreProperties>
</file>